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5BAC8886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F9457E">
        <w:rPr>
          <w:sz w:val="24"/>
          <w:szCs w:val="24"/>
        </w:rPr>
        <w:t>2</w:t>
      </w:r>
      <w:r w:rsidR="00F16E2E">
        <w:rPr>
          <w:sz w:val="24"/>
          <w:szCs w:val="24"/>
        </w:rPr>
        <w:t>792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596380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70B9E2DA" w:rsidR="00AF3657" w:rsidRPr="00F16E2E" w:rsidRDefault="00EB48D8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F16E2E">
              <w:rPr>
                <w:b/>
                <w:bCs/>
              </w:rPr>
              <w:t xml:space="preserve">PETITION OF </w:t>
            </w:r>
            <w:r w:rsidR="00F16E2E" w:rsidRPr="00F16E2E">
              <w:rPr>
                <w:b/>
                <w:bCs/>
              </w:rPr>
              <w:t>PETRUS INVESTMENT, LP TO AMEND AQUA TEXAS INC.'S CERTIFICATE OF CONVENIENCE AND NECESSITY IN DENTON COUNTY BY STREAMLINED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53B49E3" w14:textId="77777777" w:rsidR="0025611C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3E8E5A8A" w:rsidR="00EB48D8" w:rsidRPr="00596380" w:rsidRDefault="00EB48D8" w:rsidP="008445C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28DC4425" w14:textId="5E2C984E" w:rsidR="009A14A8" w:rsidRPr="008647EB" w:rsidRDefault="009A14A8" w:rsidP="009A14A8">
      <w:pPr>
        <w:jc w:val="center"/>
        <w:rPr>
          <w:b/>
          <w:caps/>
        </w:rPr>
      </w:pPr>
      <w:r>
        <w:rPr>
          <w:b/>
          <w:caps/>
        </w:rPr>
        <w:t>COMMISSION STAFF’S CORRECTION TO THE PROPOSED ORDER</w:t>
      </w:r>
    </w:p>
    <w:p w14:paraId="1680F24E" w14:textId="77777777" w:rsidR="00A720BC" w:rsidRPr="00596380" w:rsidRDefault="00A720BC" w:rsidP="00A720BC">
      <w:pPr>
        <w:pStyle w:val="Documentheading"/>
      </w:pPr>
    </w:p>
    <w:p w14:paraId="40DF0D20" w14:textId="0877AA5F" w:rsidR="00BC27A2" w:rsidRPr="00114E89" w:rsidRDefault="00724266" w:rsidP="00AB571F">
      <w:pPr>
        <w:spacing w:line="360" w:lineRule="auto"/>
        <w:ind w:firstLine="720"/>
      </w:pPr>
      <w:r w:rsidRPr="00596380">
        <w:t xml:space="preserve">On </w:t>
      </w:r>
      <w:r w:rsidR="00EB423E">
        <w:t xml:space="preserve">April </w:t>
      </w:r>
      <w:r w:rsidR="00854CD7">
        <w:t>5</w:t>
      </w:r>
      <w:r w:rsidR="00EB423E">
        <w:t>, 2022, the Office of Policy and Docket Management (OPDM) filed</w:t>
      </w:r>
      <w:r w:rsidR="004F0B00">
        <w:t xml:space="preserve"> </w:t>
      </w:r>
      <w:r w:rsidR="00EB423E">
        <w:t xml:space="preserve">a Proposed Order and Memorandum requiring the Staff (Staff) of the Public Utility </w:t>
      </w:r>
      <w:r w:rsidR="004F0B00">
        <w:t>Commission</w:t>
      </w:r>
      <w:r w:rsidR="00EB423E">
        <w:t xml:space="preserve"> of Texas (Commission), Petrus Investment, LP (Petrus), and Aqua Texas Inc. (Aqua) to file any corrections or exceptions to the Proposed Order on or before April 19, 2022</w:t>
      </w:r>
      <w:r w:rsidRPr="00596380">
        <w:t>. Therefore, this pleading is timely filed</w:t>
      </w:r>
      <w:r w:rsidR="00B15D98" w:rsidRPr="00596380">
        <w:t>.</w:t>
      </w:r>
    </w:p>
    <w:p w14:paraId="480758FE" w14:textId="3D52B3A9" w:rsidR="00F637EB" w:rsidRPr="00596380" w:rsidRDefault="00EB423E" w:rsidP="00A33FE4">
      <w:pPr>
        <w:pStyle w:val="ListParagraph"/>
        <w:keepNext/>
        <w:numPr>
          <w:ilvl w:val="0"/>
          <w:numId w:val="10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CORRECTION</w:t>
      </w:r>
    </w:p>
    <w:p w14:paraId="25162813" w14:textId="71CFBB93" w:rsidR="00377E42" w:rsidRDefault="00EB423E" w:rsidP="00AB571F">
      <w:pPr>
        <w:spacing w:line="360" w:lineRule="auto"/>
        <w:ind w:firstLine="720"/>
      </w:pPr>
      <w:r>
        <w:t>Staff has reviewed the Proposed Order and respectfully propose</w:t>
      </w:r>
      <w:r w:rsidR="00854CD7">
        <w:t>s</w:t>
      </w:r>
      <w:r>
        <w:t xml:space="preserve"> the following correction to the Proposed Order:</w:t>
      </w:r>
    </w:p>
    <w:p w14:paraId="65CE626A" w14:textId="012C1F08" w:rsidR="00EB423E" w:rsidRDefault="00EB423E" w:rsidP="00EB423E">
      <w:pPr>
        <w:pStyle w:val="ListParagraph"/>
        <w:spacing w:line="360" w:lineRule="auto"/>
      </w:pPr>
      <w:r>
        <w:t>Revise Finding of Fact 26 to correct the date.</w:t>
      </w:r>
    </w:p>
    <w:p w14:paraId="14AF220B" w14:textId="4221D895" w:rsidR="00EB423E" w:rsidRPr="00596380" w:rsidRDefault="00EB423E" w:rsidP="00EB423E">
      <w:pPr>
        <w:pStyle w:val="ListParagraph"/>
        <w:spacing w:line="360" w:lineRule="auto"/>
        <w:ind w:left="1440" w:hanging="720"/>
      </w:pPr>
      <w:r>
        <w:t xml:space="preserve">26. </w:t>
      </w:r>
      <w:r>
        <w:tab/>
        <w:t xml:space="preserve">On March 15, </w:t>
      </w:r>
      <w:r w:rsidRPr="00EB423E">
        <w:rPr>
          <w:strike/>
        </w:rPr>
        <w:t>22022</w:t>
      </w:r>
      <w:r>
        <w:t xml:space="preserve"> 2022, Commission Staff filed its recommendation on final disposition that included a certificate and a map on which it identified the tract of land in relationship to the CCN holder’s certificated service area.</w:t>
      </w:r>
    </w:p>
    <w:p w14:paraId="240FE0EE" w14:textId="77777777" w:rsidR="00676312" w:rsidRDefault="00676312" w:rsidP="00114E89">
      <w:pPr>
        <w:pStyle w:val="ListParagraph"/>
        <w:numPr>
          <w:ilvl w:val="0"/>
          <w:numId w:val="10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1034D65E" w14:textId="01B51E4A" w:rsidR="00676312" w:rsidRPr="00264B5B" w:rsidRDefault="00676312" w:rsidP="00676312">
      <w:pPr>
        <w:autoSpaceDE w:val="0"/>
        <w:autoSpaceDN w:val="0"/>
        <w:adjustRightInd w:val="0"/>
        <w:spacing w:line="360" w:lineRule="auto"/>
      </w:pPr>
      <w:r>
        <w:tab/>
      </w:r>
      <w:r w:rsidR="00EB423E">
        <w:rPr>
          <w:bCs/>
        </w:rPr>
        <w:t>Staff respectfully recommends that the Proposed Order be revised in accordance with the correction proposed above</w:t>
      </w:r>
      <w:r>
        <w:t>.</w:t>
      </w:r>
    </w:p>
    <w:p w14:paraId="46DF92DD" w14:textId="5F369E78" w:rsidR="0045373F" w:rsidRPr="00596380" w:rsidRDefault="0045373F" w:rsidP="00BF4565">
      <w:pPr>
        <w:autoSpaceDE w:val="0"/>
        <w:autoSpaceDN w:val="0"/>
        <w:adjustRightInd w:val="0"/>
      </w:pPr>
    </w:p>
    <w:p w14:paraId="2E90D86F" w14:textId="495BF807" w:rsidR="003E584A" w:rsidRDefault="004E1C4E" w:rsidP="00A33FE4">
      <w:pPr>
        <w:keepNext/>
        <w:keepLines/>
        <w:autoSpaceDE w:val="0"/>
        <w:autoSpaceDN w:val="0"/>
        <w:adjustRightInd w:val="0"/>
        <w:rPr>
          <w:bCs/>
          <w:szCs w:val="24"/>
        </w:rPr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8A585A">
        <w:rPr>
          <w:bCs/>
          <w:noProof/>
          <w:szCs w:val="24"/>
        </w:rPr>
        <w:t>April 19, 2022</w:t>
      </w:r>
      <w:r w:rsidR="00180924" w:rsidRPr="00596380">
        <w:rPr>
          <w:bCs/>
          <w:szCs w:val="24"/>
        </w:rPr>
        <w:fldChar w:fldCharType="end"/>
      </w:r>
    </w:p>
    <w:p w14:paraId="07B326E5" w14:textId="77777777" w:rsidR="00676312" w:rsidRPr="00690263" w:rsidRDefault="00676312" w:rsidP="00A33FE4">
      <w:pPr>
        <w:keepNext/>
        <w:keepLines/>
        <w:autoSpaceDE w:val="0"/>
        <w:autoSpaceDN w:val="0"/>
        <w:adjustRightInd w:val="0"/>
      </w:pPr>
    </w:p>
    <w:p w14:paraId="05CBD9F1" w14:textId="77777777" w:rsidR="00180924" w:rsidRPr="00596380" w:rsidRDefault="00D1781D" w:rsidP="00A33FE4">
      <w:pPr>
        <w:keepNext/>
        <w:keepLines/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A33FE4">
      <w:pPr>
        <w:keepNext/>
        <w:keepLines/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A33FE4">
      <w:pPr>
        <w:keepNext/>
        <w:keepLines/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A33FE4">
      <w:pPr>
        <w:keepNext/>
        <w:keepLines/>
        <w:ind w:left="4320"/>
      </w:pPr>
    </w:p>
    <w:p w14:paraId="1826A95A" w14:textId="2E09FFE0" w:rsidR="00675E73" w:rsidRPr="00596380" w:rsidRDefault="00EB423E" w:rsidP="00A33FE4">
      <w:pPr>
        <w:keepNext/>
        <w:keepLines/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18E94194" w:rsidR="00675E73" w:rsidRPr="00596380" w:rsidRDefault="00675E73" w:rsidP="00A33FE4">
      <w:pPr>
        <w:keepNext/>
        <w:keepLines/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A33FE4">
      <w:pPr>
        <w:keepNext/>
        <w:keepLines/>
        <w:ind w:left="4320"/>
      </w:pPr>
    </w:p>
    <w:p w14:paraId="36CF4C2F" w14:textId="16922187" w:rsidR="00E664AD" w:rsidRPr="00D039CB" w:rsidRDefault="00EB423E" w:rsidP="00A33FE4">
      <w:pPr>
        <w:keepNext/>
        <w:keepLines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Robert Dakota Parish</w:t>
      </w:r>
    </w:p>
    <w:p w14:paraId="49AA8496" w14:textId="77777777" w:rsidR="00E664AD" w:rsidRPr="00D039CB" w:rsidRDefault="00E664AD" w:rsidP="00A33FE4">
      <w:pPr>
        <w:keepNext/>
        <w:keepLines/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2DAD3C58" w14:textId="77777777" w:rsidR="00E664AD" w:rsidRPr="00D039CB" w:rsidRDefault="00E664AD" w:rsidP="00A33FE4">
      <w:pPr>
        <w:keepNext/>
        <w:keepLines/>
        <w:rPr>
          <w:szCs w:val="24"/>
        </w:rPr>
      </w:pPr>
    </w:p>
    <w:p w14:paraId="7852D1B2" w14:textId="4EFDEB3C" w:rsidR="004D3495" w:rsidRDefault="004D3495" w:rsidP="00A33FE4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0" w:name="_Hlk65663267"/>
    </w:p>
    <w:p w14:paraId="1C43A003" w14:textId="4C7A5F20" w:rsidR="004D3495" w:rsidRPr="00AB571F" w:rsidRDefault="00AB571F" w:rsidP="00A33FE4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Ian Groetsch</w:t>
      </w:r>
    </w:p>
    <w:bookmarkEnd w:id="0"/>
    <w:p w14:paraId="695E60CA" w14:textId="77777777" w:rsidR="004D3495" w:rsidRPr="00D77E1D" w:rsidRDefault="004D3495" w:rsidP="00A33FE4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Ian Groetsch</w:t>
      </w:r>
    </w:p>
    <w:p w14:paraId="64B40D15" w14:textId="77777777" w:rsidR="004D3495" w:rsidRPr="00D77E1D" w:rsidRDefault="004D3495" w:rsidP="00A33FE4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State Bar No. 24078599</w:t>
      </w:r>
    </w:p>
    <w:p w14:paraId="6A66C774" w14:textId="77777777" w:rsidR="004D3495" w:rsidRPr="00D77E1D" w:rsidRDefault="004D3495" w:rsidP="00A33FE4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1701 N. Congress Avenue</w:t>
      </w:r>
    </w:p>
    <w:p w14:paraId="03FE8B68" w14:textId="77777777" w:rsidR="004D3495" w:rsidRPr="00D77E1D" w:rsidRDefault="004D3495" w:rsidP="00A33FE4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P.O. Box 13326</w:t>
      </w:r>
    </w:p>
    <w:p w14:paraId="5736B539" w14:textId="77777777" w:rsidR="004D3495" w:rsidRPr="00D77E1D" w:rsidRDefault="004D3495" w:rsidP="00A33FE4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Austin, Texas 78711-3326</w:t>
      </w:r>
    </w:p>
    <w:p w14:paraId="68D33E7F" w14:textId="77777777" w:rsidR="004D3495" w:rsidRPr="008A585A" w:rsidRDefault="004D3495" w:rsidP="00A33FE4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lang w:val="es-ES"/>
        </w:rPr>
      </w:pPr>
      <w:r w:rsidRPr="008A585A">
        <w:rPr>
          <w:szCs w:val="24"/>
          <w:lang w:val="es-ES"/>
        </w:rPr>
        <w:t>(512) 936-7465</w:t>
      </w:r>
    </w:p>
    <w:p w14:paraId="0B117278" w14:textId="77777777" w:rsidR="004D3495" w:rsidRPr="008A585A" w:rsidRDefault="004D3495" w:rsidP="00A33FE4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lang w:val="es-ES"/>
        </w:rPr>
      </w:pPr>
      <w:r w:rsidRPr="008A585A">
        <w:rPr>
          <w:szCs w:val="24"/>
          <w:lang w:val="es-ES"/>
        </w:rPr>
        <w:t>(512) 936-7268 (</w:t>
      </w:r>
      <w:proofErr w:type="spellStart"/>
      <w:r w:rsidRPr="008A585A">
        <w:rPr>
          <w:szCs w:val="24"/>
          <w:lang w:val="es-ES"/>
        </w:rPr>
        <w:t>facsimile</w:t>
      </w:r>
      <w:proofErr w:type="spellEnd"/>
      <w:r w:rsidRPr="008A585A">
        <w:rPr>
          <w:szCs w:val="24"/>
          <w:lang w:val="es-ES"/>
        </w:rPr>
        <w:t>)</w:t>
      </w:r>
    </w:p>
    <w:p w14:paraId="37612163" w14:textId="684707AC" w:rsidR="004D3495" w:rsidRPr="008A585A" w:rsidRDefault="00854CD7" w:rsidP="00A33FE4">
      <w:pPr>
        <w:keepNext/>
        <w:keepLines/>
        <w:ind w:left="4320"/>
        <w:rPr>
          <w:szCs w:val="24"/>
          <w:lang w:val="es-ES"/>
        </w:rPr>
      </w:pPr>
      <w:r w:rsidRPr="008A585A">
        <w:rPr>
          <w:lang w:val="es-ES"/>
        </w:rPr>
        <w:t>ian.groetsch@puc.texas.gov</w:t>
      </w:r>
    </w:p>
    <w:p w14:paraId="5F8BB9C0" w14:textId="77777777" w:rsidR="00A33FE4" w:rsidRPr="008A585A" w:rsidRDefault="00A33FE4" w:rsidP="00A33FE4">
      <w:pPr>
        <w:keepNext/>
        <w:keepLines/>
        <w:ind w:left="4320"/>
        <w:rPr>
          <w:szCs w:val="24"/>
          <w:lang w:val="es-ES"/>
        </w:rPr>
      </w:pPr>
    </w:p>
    <w:p w14:paraId="5533D047" w14:textId="77777777" w:rsidR="00AD0370" w:rsidRPr="008A585A" w:rsidRDefault="00AD0370" w:rsidP="00A33FE4">
      <w:pPr>
        <w:keepNext/>
        <w:keepLines/>
        <w:jc w:val="center"/>
        <w:rPr>
          <w:b/>
          <w:szCs w:val="28"/>
          <w:lang w:val="es-ES"/>
        </w:rPr>
      </w:pPr>
    </w:p>
    <w:p w14:paraId="22DD94EC" w14:textId="228EA3EF" w:rsidR="00BF4565" w:rsidRPr="008A585A" w:rsidRDefault="00690263" w:rsidP="00A33FE4">
      <w:pPr>
        <w:keepNext/>
        <w:keepLines/>
        <w:jc w:val="center"/>
        <w:rPr>
          <w:b/>
          <w:szCs w:val="28"/>
          <w:lang w:val="es-ES"/>
        </w:rPr>
      </w:pPr>
      <w:r w:rsidRPr="008A585A">
        <w:rPr>
          <w:b/>
          <w:szCs w:val="28"/>
          <w:lang w:val="es-ES"/>
        </w:rPr>
        <w:t>DOCKET NO. 52</w:t>
      </w:r>
      <w:r w:rsidR="00FD776C" w:rsidRPr="008A585A">
        <w:rPr>
          <w:b/>
          <w:szCs w:val="28"/>
          <w:lang w:val="es-ES"/>
        </w:rPr>
        <w:t>792</w:t>
      </w:r>
    </w:p>
    <w:p w14:paraId="08E27455" w14:textId="77777777" w:rsidR="00690263" w:rsidRPr="008A585A" w:rsidRDefault="00690263" w:rsidP="00A33FE4">
      <w:pPr>
        <w:keepNext/>
        <w:keepLines/>
        <w:jc w:val="center"/>
        <w:rPr>
          <w:bCs/>
          <w:caps/>
          <w:szCs w:val="24"/>
          <w:lang w:val="es-ES"/>
        </w:rPr>
      </w:pPr>
    </w:p>
    <w:p w14:paraId="5D19FA9E" w14:textId="77777777" w:rsidR="00C62AAA" w:rsidRPr="000050FC" w:rsidRDefault="00C62AAA" w:rsidP="00A33FE4">
      <w:pPr>
        <w:keepNext/>
        <w:keepLines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07FE373E" w:rsidR="00C62AAA" w:rsidRDefault="00C62AAA" w:rsidP="00A33FE4">
      <w:pPr>
        <w:keepNext/>
        <w:keepLines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A585A">
        <w:rPr>
          <w:noProof/>
          <w:szCs w:val="24"/>
        </w:rPr>
        <w:t>April 19,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61D2207A" w14:textId="7C3E88C0" w:rsidR="004D3495" w:rsidRDefault="004D3495" w:rsidP="004D3495">
      <w:pPr>
        <w:pStyle w:val="Normaldouble"/>
        <w:spacing w:line="240" w:lineRule="auto"/>
        <w:ind w:left="4320"/>
        <w:rPr>
          <w:u w:val="single"/>
        </w:rPr>
      </w:pPr>
    </w:p>
    <w:p w14:paraId="4A191475" w14:textId="2BD3E639" w:rsidR="00247843" w:rsidRPr="00AB571F" w:rsidRDefault="00247843" w:rsidP="00247843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B571F">
        <w:rPr>
          <w:u w:val="single"/>
        </w:rPr>
        <w:t>/s/ Ian Groetsch</w:t>
      </w:r>
    </w:p>
    <w:p w14:paraId="6B0774F3" w14:textId="750BD408" w:rsidR="004D3495" w:rsidRPr="00D77E1D" w:rsidRDefault="004D3495" w:rsidP="004D3495">
      <w:pPr>
        <w:pStyle w:val="Normaldouble"/>
        <w:spacing w:line="240" w:lineRule="auto"/>
        <w:ind w:left="4320"/>
        <w:rPr>
          <w:szCs w:val="24"/>
        </w:rPr>
      </w:pPr>
      <w:r w:rsidRPr="00D77E1D">
        <w:rPr>
          <w:szCs w:val="24"/>
        </w:rPr>
        <w:t>Ian Groetsch</w:t>
      </w:r>
    </w:p>
    <w:sectPr w:rsidR="004D3495" w:rsidRPr="00D77E1D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7CC1C" w14:textId="77777777" w:rsidR="003A0298" w:rsidRDefault="003A0298">
      <w:r>
        <w:separator/>
      </w:r>
    </w:p>
  </w:endnote>
  <w:endnote w:type="continuationSeparator" w:id="0">
    <w:p w14:paraId="498AE29A" w14:textId="77777777" w:rsidR="003A0298" w:rsidRDefault="003A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A9963" w14:textId="77777777" w:rsidR="003A0298" w:rsidRDefault="003A0298">
      <w:r>
        <w:separator/>
      </w:r>
    </w:p>
  </w:footnote>
  <w:footnote w:type="continuationSeparator" w:id="0">
    <w:p w14:paraId="5365710D" w14:textId="77777777" w:rsidR="003A0298" w:rsidRDefault="003A0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7280900"/>
      <w:docPartObj>
        <w:docPartGallery w:val="Page Numbers (Top of Page)"/>
        <w:docPartUnique/>
      </w:docPartObj>
    </w:sdtPr>
    <w:sdtEndPr>
      <w:rPr>
        <w:b/>
        <w:bCs/>
        <w:noProof/>
        <w:sz w:val="20"/>
      </w:rPr>
    </w:sdtEndPr>
    <w:sdtContent>
      <w:p w14:paraId="009F0721" w14:textId="54A85E1A" w:rsidR="0037790E" w:rsidRPr="0037790E" w:rsidRDefault="0037790E">
        <w:pPr>
          <w:pStyle w:val="Header"/>
          <w:jc w:val="right"/>
          <w:rPr>
            <w:b/>
            <w:bCs/>
            <w:sz w:val="20"/>
          </w:rPr>
        </w:pPr>
        <w:r w:rsidRPr="0037790E">
          <w:rPr>
            <w:b/>
            <w:bCs/>
            <w:sz w:val="20"/>
          </w:rPr>
          <w:t xml:space="preserve">Page </w:t>
        </w:r>
        <w:r w:rsidRPr="0037790E">
          <w:rPr>
            <w:b/>
            <w:bCs/>
            <w:sz w:val="20"/>
          </w:rPr>
          <w:fldChar w:fldCharType="begin"/>
        </w:r>
        <w:r w:rsidRPr="0037790E">
          <w:rPr>
            <w:b/>
            <w:bCs/>
            <w:sz w:val="20"/>
          </w:rPr>
          <w:instrText xml:space="preserve"> PAGE   \* MERGEFORMAT </w:instrText>
        </w:r>
        <w:r w:rsidRPr="0037790E">
          <w:rPr>
            <w:b/>
            <w:bCs/>
            <w:sz w:val="20"/>
          </w:rPr>
          <w:fldChar w:fldCharType="separate"/>
        </w:r>
        <w:r w:rsidRPr="0037790E">
          <w:rPr>
            <w:b/>
            <w:bCs/>
            <w:noProof/>
            <w:sz w:val="20"/>
          </w:rPr>
          <w:t>2</w:t>
        </w:r>
        <w:r w:rsidRPr="0037790E">
          <w:rPr>
            <w:b/>
            <w:bCs/>
            <w:noProof/>
            <w:sz w:val="20"/>
          </w:rPr>
          <w:fldChar w:fldCharType="end"/>
        </w:r>
        <w:r w:rsidRPr="0037790E">
          <w:rPr>
            <w:b/>
            <w:bCs/>
            <w:noProof/>
            <w:sz w:val="20"/>
          </w:rPr>
          <w:t xml:space="preserve"> of 2</w:t>
        </w:r>
      </w:p>
    </w:sdtContent>
  </w:sdt>
  <w:p w14:paraId="59499C50" w14:textId="77777777" w:rsidR="0037790E" w:rsidRDefault="00377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CBE63BD"/>
    <w:multiLevelType w:val="hybridMultilevel"/>
    <w:tmpl w:val="5C022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10"/>
  </w:num>
  <w:num w:numId="6">
    <w:abstractNumId w:val="9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667E4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4E89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39C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547"/>
    <w:rsid w:val="001E1E75"/>
    <w:rsid w:val="001E55D1"/>
    <w:rsid w:val="001F5EF5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843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24CF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90E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0298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3495"/>
    <w:rsid w:val="004D5E0E"/>
    <w:rsid w:val="004E170B"/>
    <w:rsid w:val="004E1C4E"/>
    <w:rsid w:val="004E4207"/>
    <w:rsid w:val="004E5152"/>
    <w:rsid w:val="004E563C"/>
    <w:rsid w:val="004F0B00"/>
    <w:rsid w:val="004F3113"/>
    <w:rsid w:val="004F5B9F"/>
    <w:rsid w:val="004F73E3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1A3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76312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4266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97745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45C7"/>
    <w:rsid w:val="0085166A"/>
    <w:rsid w:val="00854779"/>
    <w:rsid w:val="00854CD7"/>
    <w:rsid w:val="00854EC6"/>
    <w:rsid w:val="00855A5A"/>
    <w:rsid w:val="008601A8"/>
    <w:rsid w:val="008602F7"/>
    <w:rsid w:val="00873122"/>
    <w:rsid w:val="0088061E"/>
    <w:rsid w:val="008814ED"/>
    <w:rsid w:val="0088442E"/>
    <w:rsid w:val="00885CD1"/>
    <w:rsid w:val="008915EB"/>
    <w:rsid w:val="008947F4"/>
    <w:rsid w:val="008A0CD3"/>
    <w:rsid w:val="008A2315"/>
    <w:rsid w:val="008A3B43"/>
    <w:rsid w:val="008A585A"/>
    <w:rsid w:val="008A7F35"/>
    <w:rsid w:val="008B0CAF"/>
    <w:rsid w:val="008B5086"/>
    <w:rsid w:val="008C16E4"/>
    <w:rsid w:val="008D0224"/>
    <w:rsid w:val="008D3B53"/>
    <w:rsid w:val="008D4CAE"/>
    <w:rsid w:val="008D585A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14A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3FE4"/>
    <w:rsid w:val="00A357F1"/>
    <w:rsid w:val="00A363EE"/>
    <w:rsid w:val="00A36FC0"/>
    <w:rsid w:val="00A37740"/>
    <w:rsid w:val="00A42644"/>
    <w:rsid w:val="00A4534F"/>
    <w:rsid w:val="00A56F13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B571F"/>
    <w:rsid w:val="00AC4F67"/>
    <w:rsid w:val="00AC5BD9"/>
    <w:rsid w:val="00AD0370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026"/>
    <w:rsid w:val="00B82BFE"/>
    <w:rsid w:val="00B867A0"/>
    <w:rsid w:val="00B95568"/>
    <w:rsid w:val="00B955C6"/>
    <w:rsid w:val="00B968D7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022F2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AAA"/>
    <w:rsid w:val="00C64532"/>
    <w:rsid w:val="00C70E76"/>
    <w:rsid w:val="00C7196E"/>
    <w:rsid w:val="00C76D48"/>
    <w:rsid w:val="00C9480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27C4B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3EA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195F"/>
    <w:rsid w:val="00E635AF"/>
    <w:rsid w:val="00E664AD"/>
    <w:rsid w:val="00E752FC"/>
    <w:rsid w:val="00E77066"/>
    <w:rsid w:val="00E770E2"/>
    <w:rsid w:val="00E87ACF"/>
    <w:rsid w:val="00E929F5"/>
    <w:rsid w:val="00E9376F"/>
    <w:rsid w:val="00EA1D9D"/>
    <w:rsid w:val="00EA1E82"/>
    <w:rsid w:val="00EA366A"/>
    <w:rsid w:val="00EA3D0E"/>
    <w:rsid w:val="00EA42E6"/>
    <w:rsid w:val="00EA5AE1"/>
    <w:rsid w:val="00EB3D39"/>
    <w:rsid w:val="00EB423E"/>
    <w:rsid w:val="00EB48D8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6133"/>
    <w:rsid w:val="00F121A6"/>
    <w:rsid w:val="00F16117"/>
    <w:rsid w:val="00F16E2E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776C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3495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33F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E3B34-C6CE-4C10-8094-21491C15A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2022-04-19T17:59:00Z</dcterms:created>
  <dcterms:modified xsi:type="dcterms:W3CDTF">2022-04-19T17:59:00Z</dcterms:modified>
</cp:coreProperties>
</file>